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58BC" w14:textId="77777777" w:rsidR="00EA7097" w:rsidRPr="008A0C24" w:rsidRDefault="008A0C24" w:rsidP="0004683E">
      <w:pPr>
        <w:pStyle w:val="a4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193405"/>
      <w:r w:rsidRPr="008A0C24">
        <w:rPr>
          <w:rFonts w:ascii="Times New Roman" w:hAnsi="Times New Roman" w:cs="Times New Roman"/>
          <w:sz w:val="28"/>
          <w:szCs w:val="28"/>
        </w:rPr>
        <w:t xml:space="preserve">КАРТА КОМПЕТЕНЦИЙ </w:t>
      </w:r>
      <w:r w:rsidRPr="008A0C24">
        <w:rPr>
          <w:rFonts w:ascii="Times New Roman" w:hAnsi="Times New Roman" w:cs="Times New Roman"/>
          <w:sz w:val="28"/>
          <w:szCs w:val="28"/>
        </w:rPr>
        <w:br/>
      </w:r>
      <w:r w:rsidR="00931E5D" w:rsidRPr="008A0C24">
        <w:rPr>
          <w:rFonts w:ascii="Times New Roman" w:hAnsi="Times New Roman" w:cs="Times New Roman"/>
          <w:sz w:val="28"/>
          <w:szCs w:val="28"/>
        </w:rPr>
        <w:t>Научно-производственного</w:t>
      </w:r>
      <w:r w:rsidR="0004683E" w:rsidRPr="008A0C24">
        <w:rPr>
          <w:rFonts w:ascii="Times New Roman" w:hAnsi="Times New Roman" w:cs="Times New Roman"/>
          <w:sz w:val="28"/>
          <w:szCs w:val="28"/>
        </w:rPr>
        <w:t xml:space="preserve"> </w:t>
      </w:r>
      <w:r w:rsidR="00931E5D" w:rsidRPr="008A0C24">
        <w:rPr>
          <w:rFonts w:ascii="Times New Roman" w:hAnsi="Times New Roman" w:cs="Times New Roman"/>
          <w:sz w:val="28"/>
          <w:szCs w:val="28"/>
        </w:rPr>
        <w:t>арктического кластера Санкт-Петербурга</w:t>
      </w:r>
    </w:p>
    <w:p w14:paraId="7DA00B9F" w14:textId="77777777" w:rsidR="00931E5D" w:rsidRPr="0004683E" w:rsidRDefault="00931E5D" w:rsidP="0004683E">
      <w:pPr>
        <w:pStyle w:val="a4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5"/>
        <w:tblW w:w="102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6"/>
        <w:gridCol w:w="3369"/>
        <w:gridCol w:w="4583"/>
      </w:tblGrid>
      <w:tr w:rsidR="00DA450B" w:rsidRPr="00931E5D" w14:paraId="32BA006B" w14:textId="77777777" w:rsidTr="00DA450B">
        <w:tc>
          <w:tcPr>
            <w:tcW w:w="2266" w:type="dxa"/>
            <w:shd w:val="clear" w:color="auto" w:fill="FFFFFF" w:themeFill="background1"/>
            <w:vAlign w:val="center"/>
          </w:tcPr>
          <w:p w14:paraId="7FEABF1B" w14:textId="77777777" w:rsidR="00DA450B" w:rsidRPr="00931E5D" w:rsidRDefault="00DA450B" w:rsidP="00DA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BB261D2" w14:textId="77777777" w:rsidR="00DA450B" w:rsidRPr="00931E5D" w:rsidRDefault="00DA450B" w:rsidP="00DA450B">
            <w:pPr>
              <w:pStyle w:val="a4"/>
              <w:ind w:left="175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ПРОДУКТ/УСЛУГА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355FAE99" w14:textId="77777777" w:rsidR="00DA450B" w:rsidRPr="00931E5D" w:rsidRDefault="00DA450B" w:rsidP="00DA450B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DA450B" w:rsidRPr="00931E5D" w14:paraId="417DA489" w14:textId="77777777" w:rsidTr="00DA450B"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24AEE4BC" w14:textId="77777777" w:rsidR="00DA450B" w:rsidRPr="00931E5D" w:rsidRDefault="00DA450B" w:rsidP="00DA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Радиоэлектроника, </w:t>
            </w:r>
          </w:p>
          <w:p w14:paraId="6489CE4C" w14:textId="77777777" w:rsidR="00DA450B" w:rsidRPr="00931E5D" w:rsidRDefault="00DA450B" w:rsidP="00DA4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Микроэлектроника,</w:t>
            </w:r>
          </w:p>
          <w:p w14:paraId="15BC16D3" w14:textId="77777777" w:rsidR="00DA450B" w:rsidRPr="00931E5D" w:rsidRDefault="00DA450B" w:rsidP="00DA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BC44EA1" w14:textId="1A22F632" w:rsidR="00DA450B" w:rsidRPr="00931E5D" w:rsidRDefault="00DA450B" w:rsidP="00DA450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Датчики, системы </w:t>
            </w:r>
            <w:r w:rsidR="0053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и 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измерительные системы и приборы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8DD02AD" w14:textId="01BCA4A8" w:rsidR="003B04D5" w:rsidRDefault="003B04D5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6509563F" w14:textId="590D28A4" w:rsidR="00DA450B" w:rsidRPr="00931E5D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323E8E1F" w14:textId="77777777" w:rsidR="00DA450B" w:rsidRPr="00931E5D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«Авангард»</w:t>
            </w:r>
          </w:p>
          <w:p w14:paraId="24DF0FEF" w14:textId="77777777" w:rsidR="00DA450B" w:rsidRPr="00931E5D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1C73010B" w14:textId="77777777" w:rsidR="00DA450B" w:rsidRPr="00C71DAF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02FBC5D6" w14:textId="77777777" w:rsidR="00DA450B" w:rsidRPr="00AF3BC9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  <w:p w14:paraId="0FE1571F" w14:textId="77777777" w:rsidR="00AF3BC9" w:rsidRDefault="00AF3BC9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51310879" w14:textId="77777777" w:rsidR="00AF3BC9" w:rsidRDefault="00492C2C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«НПК «Позитрон»</w:t>
            </w:r>
          </w:p>
          <w:p w14:paraId="52D7F277" w14:textId="77794E98" w:rsidR="00535812" w:rsidRPr="00931E5D" w:rsidRDefault="00535812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DA450B" w:rsidRPr="00931E5D" w14:paraId="12976756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0C1DE56D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1F74F46" w14:textId="77777777" w:rsidR="00DA450B" w:rsidRPr="00931E5D" w:rsidRDefault="00DA450B" w:rsidP="00DA450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Робототехнические комплексы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52E1296" w14:textId="238BB75F" w:rsidR="003B04D5" w:rsidRDefault="003B04D5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37A937FA" w14:textId="3D057389" w:rsidR="00DA450B" w:rsidRPr="00931E5D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71D53BEC" w14:textId="77777777" w:rsidR="00DA450B" w:rsidRPr="00931E5D" w:rsidRDefault="00DA450B" w:rsidP="00DA450B">
            <w:pPr>
              <w:pStyle w:val="a4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1C68BF3A" w14:textId="77777777" w:rsidR="00DA450B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797CDC86" w14:textId="77777777" w:rsidR="00DA450B" w:rsidRDefault="00DA450B" w:rsidP="00DA450B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  <w:p w14:paraId="11017172" w14:textId="77777777" w:rsidR="00492C2C" w:rsidRDefault="00492C2C" w:rsidP="00492C2C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4624F352" w14:textId="7F69E300" w:rsidR="000A649F" w:rsidRPr="00931E5D" w:rsidRDefault="000A649F" w:rsidP="00492C2C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DA450B" w:rsidRPr="00931E5D" w14:paraId="1C363155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5563F9D9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774EF17" w14:textId="77777777" w:rsidR="00DA450B" w:rsidRPr="00931E5D" w:rsidRDefault="00DA450B" w:rsidP="00DA450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Радиолокационные системы, комплексы, индикаторы морского, наземного, авиационного базирования, навигационное оборудование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0D2EC778" w14:textId="56A711D2" w:rsidR="003B04D5" w:rsidRDefault="003B04D5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5C054FD2" w14:textId="420677CD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52D41EE7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2EB2682C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«Равенство»</w:t>
            </w:r>
          </w:p>
          <w:p w14:paraId="0D533B2D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4D11E2FF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423E2C93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  <w:p w14:paraId="6640D85E" w14:textId="77777777" w:rsidR="00DA450B" w:rsidRPr="004B36B4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  <w:p w14:paraId="60B98D9A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ОАО «Авангард»</w:t>
            </w:r>
          </w:p>
          <w:p w14:paraId="497A25A9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АО «НИИ «Вектор»</w:t>
            </w:r>
          </w:p>
          <w:p w14:paraId="16E709C0" w14:textId="77777777" w:rsidR="00492C2C" w:rsidRDefault="00492C2C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6E03A0A1" w14:textId="02998334" w:rsidR="006270B8" w:rsidRPr="00931E5D" w:rsidRDefault="006270B8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DA450B" w:rsidRPr="00D77F45" w14:paraId="77C27233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60F52A2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4E1F900" w14:textId="77777777" w:rsidR="00DA450B" w:rsidRPr="00931E5D" w:rsidRDefault="00DA450B" w:rsidP="00DA45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Беспилотные авиационные системы и летательные аппараты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C1A6146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3B12800A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4FC6CFA8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«Институт телекоммуникаций»</w:t>
            </w:r>
          </w:p>
          <w:p w14:paraId="19193993" w14:textId="77777777" w:rsidR="00492C2C" w:rsidRPr="00D77F45" w:rsidRDefault="00492C2C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DA450B" w:rsidRPr="00931E5D" w14:paraId="0163ECFC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79A3F866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27D5439" w14:textId="77777777" w:rsidR="00DA450B" w:rsidRPr="00931E5D" w:rsidRDefault="00DA450B" w:rsidP="00DA45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Микроэлектронные модули и компоненты, чувствительные элементы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202D4E59" w14:textId="05237E3C" w:rsidR="003B04D5" w:rsidRDefault="003B04D5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3D14C93A" w14:textId="62638D36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61788A96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6869987F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360C3194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0CD6D4C2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«НИИ «Вектор»</w:t>
            </w:r>
          </w:p>
          <w:p w14:paraId="28ACCFB9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08A9BD5C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  <w:p w14:paraId="72D21B08" w14:textId="77777777" w:rsidR="00492C2C" w:rsidRPr="00931E5D" w:rsidRDefault="00492C2C" w:rsidP="00DA450B">
            <w:pPr>
              <w:pStyle w:val="a3"/>
              <w:numPr>
                <w:ilvl w:val="0"/>
                <w:numId w:val="1"/>
              </w:numPr>
              <w:spacing w:before="24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«НПК «Позитрон»</w:t>
            </w:r>
          </w:p>
        </w:tc>
      </w:tr>
      <w:tr w:rsidR="00DA450B" w:rsidRPr="00931E5D" w14:paraId="292D09CA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71872263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83F1B90" w14:textId="77777777" w:rsidR="00DA450B" w:rsidRPr="00931E5D" w:rsidRDefault="00DA450B" w:rsidP="00DA45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икроволновые материалы и приборы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8114265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</w:tc>
      </w:tr>
      <w:tr w:rsidR="00DA450B" w:rsidRPr="00931E5D" w14:paraId="5094BBC2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3FDD4FD7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84CD38F" w14:textId="77777777" w:rsidR="00DA450B" w:rsidRPr="00931E5D" w:rsidRDefault="00DA450B" w:rsidP="00DA45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системы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957C7BC" w14:textId="5796320A" w:rsidR="003B04D5" w:rsidRDefault="003B04D5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265CD05F" w14:textId="5A375F81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«Равенство»</w:t>
            </w:r>
          </w:p>
          <w:p w14:paraId="51B2818F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48213BDE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3E028339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«Вектор»</w:t>
            </w:r>
          </w:p>
          <w:p w14:paraId="0170F7CE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им. Козицкого»</w:t>
            </w:r>
          </w:p>
          <w:p w14:paraId="65DF41FF" w14:textId="77777777" w:rsidR="00DA450B" w:rsidRPr="00A52220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40F3BB44" w14:textId="77777777" w:rsidR="00DA450B" w:rsidRPr="00492C2C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«НИИ «Нептун»</w:t>
            </w:r>
          </w:p>
          <w:p w14:paraId="6163E6A9" w14:textId="77777777" w:rsidR="00492C2C" w:rsidRPr="00931E5D" w:rsidRDefault="00492C2C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DA450B" w:rsidRPr="00931E5D" w14:paraId="04F2903F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74F3DD8F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A87C038" w14:textId="77777777" w:rsidR="00DA450B" w:rsidRPr="00931E5D" w:rsidRDefault="00DA450B" w:rsidP="00DA45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и телекоммуникационное оборудование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4E5F531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14FC3245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«Интелтех»</w:t>
            </w:r>
          </w:p>
          <w:p w14:paraId="2A212FE6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5637522F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им. Козицкого»</w:t>
            </w:r>
          </w:p>
          <w:p w14:paraId="2358C7CB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1FF56DBF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«Вектор»</w:t>
            </w:r>
          </w:p>
          <w:p w14:paraId="257FF84D" w14:textId="77777777" w:rsidR="00DA450B" w:rsidRPr="00492C2C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  <w:p w14:paraId="3965797D" w14:textId="77777777" w:rsidR="00492C2C" w:rsidRPr="00931E5D" w:rsidRDefault="00492C2C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</w:tc>
      </w:tr>
      <w:tr w:rsidR="00DA450B" w:rsidRPr="00931E5D" w14:paraId="35221B89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68948093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4157061" w14:textId="77777777" w:rsidR="00DA450B" w:rsidRPr="00931E5D" w:rsidRDefault="00DA450B" w:rsidP="00DA450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Комплексные системы мониторинга и радиочастотной идентификации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584FF12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3A3A3A78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«Вектор»</w:t>
            </w:r>
          </w:p>
          <w:p w14:paraId="66E1DAC5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019294DB" w14:textId="77777777" w:rsidR="00DA450B" w:rsidRPr="00C009AA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6F654E80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1C818681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«Завод «Энергия»</w:t>
            </w:r>
          </w:p>
          <w:p w14:paraId="3011C793" w14:textId="77777777" w:rsidR="00492C2C" w:rsidRPr="00931E5D" w:rsidRDefault="00492C2C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DA450B" w:rsidRPr="00931E5D" w14:paraId="3CFB4575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78871508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13ED1EF" w14:textId="77777777" w:rsidR="00DA450B" w:rsidRPr="00931E5D" w:rsidRDefault="00DA450B" w:rsidP="00DA450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</w:t>
            </w:r>
            <w:bookmarkStart w:id="1" w:name="_GoBack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</w:t>
            </w:r>
            <w:bookmarkEnd w:id="1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и обмена данными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208ABBF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Интелтех</w:t>
            </w:r>
            <w:proofErr w:type="spellEnd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1B183D8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421BDDEB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 Питрон»</w:t>
            </w:r>
          </w:p>
          <w:p w14:paraId="421D624D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им. Козицкого»</w:t>
            </w:r>
          </w:p>
          <w:p w14:paraId="7C510D52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Авангард»</w:t>
            </w:r>
          </w:p>
          <w:p w14:paraId="4C78EB77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55EE04A1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27346A82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  <w:p w14:paraId="20E6C4C9" w14:textId="77777777" w:rsidR="00DA450B" w:rsidRPr="00D77F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«Вектор»</w:t>
            </w:r>
          </w:p>
          <w:p w14:paraId="50181867" w14:textId="77777777" w:rsidR="00DA450B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«Институт телекоммуникаций»</w:t>
            </w:r>
          </w:p>
          <w:p w14:paraId="114C6002" w14:textId="77777777" w:rsidR="000A649F" w:rsidRPr="000A649F" w:rsidRDefault="00492C2C" w:rsidP="000A649F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476D08E6" w14:textId="23C6F064" w:rsidR="000A649F" w:rsidRPr="000A649F" w:rsidRDefault="000A649F" w:rsidP="000A649F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DA450B" w:rsidRPr="00931E5D" w14:paraId="30471213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0EA4748C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617C692" w14:textId="77777777" w:rsidR="00DA450B" w:rsidRPr="00931E5D" w:rsidRDefault="00DA450B" w:rsidP="00DA450B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приборы и системы, фотоэлектроника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929B337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7FCD3F8F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 Питрон»</w:t>
            </w:r>
          </w:p>
          <w:p w14:paraId="000C5773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им. Козицкого»</w:t>
            </w:r>
          </w:p>
          <w:p w14:paraId="74838C0C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75A0AE2E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</w:tc>
      </w:tr>
      <w:tr w:rsidR="00DA450B" w:rsidRPr="00931E5D" w14:paraId="237DB80C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318D2404" w14:textId="77777777" w:rsidR="00DA450B" w:rsidRPr="00931E5D" w:rsidRDefault="00DA450B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0EAB8160" w14:textId="77777777" w:rsidR="00DA450B" w:rsidRPr="00931E5D" w:rsidRDefault="00DA450B" w:rsidP="00DA450B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Гидрометеорологические и геофизические приборы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48F0422" w14:textId="77777777" w:rsidR="00DA450B" w:rsidRPr="00931E5D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4E28534A" w14:textId="77777777" w:rsidR="00DA450B" w:rsidRPr="00823B45" w:rsidRDefault="00DA450B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5D9E7866" w14:textId="3A3B75E8" w:rsidR="00823B45" w:rsidRPr="00931E5D" w:rsidRDefault="00823B45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FD4E72" w:rsidRPr="00931E5D" w14:paraId="7A476D29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20B099B8" w14:textId="77777777" w:rsidR="00FD4E72" w:rsidRPr="00931E5D" w:rsidRDefault="00FD4E72" w:rsidP="00DA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205DC12" w14:textId="37A93771" w:rsidR="00FD4E72" w:rsidRPr="00931E5D" w:rsidRDefault="00506C4E" w:rsidP="00DA450B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 г</w:t>
            </w:r>
            <w:r w:rsidR="00FD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идрографические комплексы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25D8692B" w14:textId="2133B63B" w:rsidR="00FD4E72" w:rsidRPr="00931E5D" w:rsidRDefault="00FD4E72" w:rsidP="00DA450B">
            <w:pPr>
              <w:pStyle w:val="a3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DA450B" w:rsidRPr="00931E5D" w14:paraId="7B7A388F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290A79C8" w14:textId="77777777" w:rsidR="00DA450B" w:rsidRPr="00931E5D" w:rsidRDefault="00DA450B" w:rsidP="00DA450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11EEA3D5" w14:textId="77777777" w:rsidR="00DA450B" w:rsidRPr="00931E5D" w:rsidRDefault="00DA450B" w:rsidP="00DA450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приёма цифрового телевидения, </w:t>
            </w: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вердотельные накопители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0B0FE25F" w14:textId="77777777" w:rsidR="00DA450B" w:rsidRPr="00931E5D" w:rsidRDefault="00DA450B" w:rsidP="00DA450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7B6C0EA1" w14:textId="77777777" w:rsidR="00DA450B" w:rsidRPr="00931E5D" w:rsidRDefault="00DA450B" w:rsidP="00DA450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«Завод им. Козицкого»</w:t>
            </w:r>
          </w:p>
        </w:tc>
      </w:tr>
      <w:tr w:rsidR="00BA6C74" w:rsidRPr="00931E5D" w14:paraId="474A1C4E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67A822CA" w14:textId="77777777" w:rsidR="00BA6C74" w:rsidRPr="00931E5D" w:rsidRDefault="00BA6C74" w:rsidP="00BA6C7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84B9F23" w14:textId="012CA851" w:rsidR="00BA6C74" w:rsidRPr="00BA6C74" w:rsidRDefault="00BA6C74" w:rsidP="00BA6C74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74">
              <w:rPr>
                <w:rFonts w:ascii="Times New Roman" w:hAnsi="Times New Roman" w:cs="Times New Roman"/>
                <w:sz w:val="24"/>
                <w:szCs w:val="24"/>
              </w:rPr>
              <w:t>Подводные аппараты для прокладки и ремонта кабеля под водой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824CFF1" w14:textId="49FB330F" w:rsidR="00BA6C74" w:rsidRPr="00931E5D" w:rsidRDefault="00BA6C74" w:rsidP="00BA6C74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3EB035FC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5D0FB84E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F1E5D88" w14:textId="7416D1BA" w:rsidR="00503511" w:rsidRPr="00BA6C74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Мостиковые системы и пульты управления судном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0AF6F20B" w14:textId="2A78CE93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75B79E50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1AD8D2BE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0B198231" w14:textId="77777777" w:rsidR="00503511" w:rsidRPr="00931E5D" w:rsidRDefault="00503511" w:rsidP="0050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жгуты для бортовых и наземных кабельных сетей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CA449FF" w14:textId="77777777" w:rsidR="00503511" w:rsidRPr="00931E5D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«Би </w:t>
            </w:r>
            <w:proofErr w:type="spellStart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Питрон</w:t>
            </w:r>
            <w:proofErr w:type="spellEnd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3511" w:rsidRPr="00931E5D" w14:paraId="7B2D3B25" w14:textId="77777777" w:rsidTr="00DA450B">
        <w:trPr>
          <w:trHeight w:val="632"/>
        </w:trPr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20416BCF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08D1AAB6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E8EB8AB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744F6CEE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«Интелтех»</w:t>
            </w:r>
          </w:p>
          <w:p w14:paraId="2612ED8F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 Питрон»</w:t>
            </w:r>
          </w:p>
          <w:p w14:paraId="3F304D9B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3B1E182A" w14:textId="77777777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0C91C978" w14:textId="77777777" w:rsidR="00503511" w:rsidRPr="005657F5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  <w:p w14:paraId="4FEABBA3" w14:textId="77777777" w:rsidR="00503511" w:rsidRPr="00931E5D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F5">
              <w:rPr>
                <w:rFonts w:ascii="Times New Roman" w:hAnsi="Times New Roman" w:cs="Times New Roman"/>
                <w:sz w:val="24"/>
                <w:szCs w:val="24"/>
              </w:rPr>
              <w:t>АНО «Центр инновационного развития и сертификации»</w:t>
            </w:r>
          </w:p>
        </w:tc>
      </w:tr>
      <w:tr w:rsidR="00503511" w:rsidRPr="00931E5D" w14:paraId="0BCC9961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1142FFF8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2627495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и обмена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системы хранения данных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261F4768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19031B01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«Интелтех»</w:t>
            </w:r>
          </w:p>
          <w:p w14:paraId="272FAE03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 Питрон»</w:t>
            </w:r>
          </w:p>
          <w:p w14:paraId="6B3368DA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2E4A6324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76CA1DF0" w14:textId="77777777" w:rsidR="00503511" w:rsidRPr="00931E5D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42EB736D" w14:textId="77777777" w:rsidR="00503511" w:rsidRPr="00C009AA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5DB80486" w14:textId="77777777" w:rsidR="00503511" w:rsidRPr="005657F5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«НИИ «Нептун»</w:t>
            </w:r>
          </w:p>
          <w:p w14:paraId="7792600B" w14:textId="77777777" w:rsidR="00503511" w:rsidRPr="00492C2C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F5">
              <w:rPr>
                <w:rFonts w:ascii="Times New Roman" w:hAnsi="Times New Roman" w:cs="Times New Roman"/>
                <w:sz w:val="24"/>
                <w:szCs w:val="24"/>
              </w:rPr>
              <w:t>АНО «Центр инновационного развития и сертификации»</w:t>
            </w:r>
          </w:p>
          <w:p w14:paraId="457B7E42" w14:textId="77777777" w:rsidR="00503511" w:rsidRPr="00492C2C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199B061B" w14:textId="77777777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  <w:p w14:paraId="2DA771FC" w14:textId="630AF5AA" w:rsidR="00503511" w:rsidRPr="008E641E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4F08AD16" w14:textId="77777777" w:rsidTr="00DA450B">
        <w:trPr>
          <w:trHeight w:val="473"/>
        </w:trPr>
        <w:tc>
          <w:tcPr>
            <w:tcW w:w="2266" w:type="dxa"/>
            <w:vMerge/>
            <w:shd w:val="clear" w:color="auto" w:fill="FFFFFF" w:themeFill="background1"/>
          </w:tcPr>
          <w:p w14:paraId="4324E6FE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9BE866C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Программно-аппаратные комплексы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5A13BC3" w14:textId="257E7CF6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1D37C982" w14:textId="0E7FBDCE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003A45D7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5695F2C4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518F22BE" w14:textId="77777777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7B34BD91" w14:textId="77777777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3004BFD8" w14:textId="77777777" w:rsidR="00503511" w:rsidRPr="00E27EE6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31596F1E" w14:textId="62550263" w:rsidR="00E27EE6" w:rsidRPr="00931E5D" w:rsidRDefault="00E27EE6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41A366CC" w14:textId="77777777" w:rsidTr="00DA450B">
        <w:trPr>
          <w:trHeight w:val="839"/>
        </w:trPr>
        <w:tc>
          <w:tcPr>
            <w:tcW w:w="2266" w:type="dxa"/>
            <w:vMerge/>
            <w:shd w:val="clear" w:color="auto" w:fill="FFFFFF" w:themeFill="background1"/>
          </w:tcPr>
          <w:p w14:paraId="1AE50102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E645F4C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Информационно-вычислительные системы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BA8E1F1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28F0B3A4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3528734B" w14:textId="77777777" w:rsidR="00503511" w:rsidRPr="00931E5D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6BDBE07B" w14:textId="77777777" w:rsidR="00503511" w:rsidRPr="00492C2C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0C235CE5" w14:textId="77777777" w:rsidR="00503511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  <w:p w14:paraId="6D3FBF86" w14:textId="43AF7ADC" w:rsidR="00503511" w:rsidRPr="00931E5D" w:rsidRDefault="00503511" w:rsidP="00503511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16E529EF" w14:textId="77777777" w:rsidTr="00DA450B">
        <w:trPr>
          <w:trHeight w:val="839"/>
        </w:trPr>
        <w:tc>
          <w:tcPr>
            <w:tcW w:w="2266" w:type="dxa"/>
            <w:vMerge/>
            <w:shd w:val="clear" w:color="auto" w:fill="FFFFFF" w:themeFill="background1"/>
          </w:tcPr>
          <w:p w14:paraId="34AB8856" w14:textId="77777777" w:rsidR="00503511" w:rsidRPr="00931E5D" w:rsidRDefault="00503511" w:rsidP="0050351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39A181F" w14:textId="77777777" w:rsidR="00503511" w:rsidRPr="00931E5D" w:rsidRDefault="00503511" w:rsidP="00503511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виртуальной реальности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38F41DFE" w14:textId="082F62A2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399C1EAD" w14:textId="6D177BC5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35519C47" w14:textId="77777777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«Институт телекоммуникаций»</w:t>
            </w:r>
          </w:p>
        </w:tc>
      </w:tr>
      <w:tr w:rsidR="00503511" w:rsidRPr="00931E5D" w14:paraId="5814CD5E" w14:textId="77777777" w:rsidTr="00DA450B">
        <w:trPr>
          <w:trHeight w:val="726"/>
        </w:trPr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70867D01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техника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2767EA1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Гамма-терапевтические комплексы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6E4DCA6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54F1B760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after="24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«Равенство»</w:t>
            </w:r>
          </w:p>
        </w:tc>
      </w:tr>
      <w:tr w:rsidR="00503511" w:rsidRPr="00931E5D" w14:paraId="551C0DD0" w14:textId="77777777" w:rsidTr="00DA450B">
        <w:trPr>
          <w:trHeight w:val="726"/>
        </w:trPr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311773C7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BC170F5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Аппараты ИВЛ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771754C5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503511" w:rsidRPr="00931E5D" w14:paraId="608049A8" w14:textId="77777777" w:rsidTr="00DA450B">
        <w:trPr>
          <w:trHeight w:val="726"/>
        </w:trPr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304AD555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1E6DF84" w14:textId="77777777" w:rsidR="00503511" w:rsidRPr="00931E5D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Тепловизоры 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119A94A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</w:tc>
      </w:tr>
      <w:tr w:rsidR="00503511" w:rsidRPr="00931E5D" w14:paraId="278D1957" w14:textId="77777777" w:rsidTr="00DA450B">
        <w:tc>
          <w:tcPr>
            <w:tcW w:w="2266" w:type="dxa"/>
            <w:shd w:val="clear" w:color="auto" w:fill="FFFFFF" w:themeFill="background1"/>
            <w:vAlign w:val="center"/>
          </w:tcPr>
          <w:p w14:paraId="3496A0B4" w14:textId="77777777" w:rsidR="00503511" w:rsidRPr="0023361C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техника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119FD7BC" w14:textId="77777777" w:rsidR="00503511" w:rsidRPr="00E66216" w:rsidRDefault="00503511" w:rsidP="0050351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8">
              <w:rPr>
                <w:rFonts w:ascii="Times New Roman" w:hAnsi="Times New Roman" w:cs="Times New Roman"/>
                <w:sz w:val="24"/>
                <w:szCs w:val="24"/>
              </w:rPr>
              <w:t>Сборка специального автотранспорта и оборудования</w:t>
            </w:r>
            <w:r w:rsidRPr="00565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3C23FF92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«Завод «Энергия»</w:t>
            </w:r>
          </w:p>
          <w:p w14:paraId="4C104753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</w:tc>
      </w:tr>
      <w:tr w:rsidR="00503511" w:rsidRPr="00931E5D" w14:paraId="2E787E9E" w14:textId="77777777" w:rsidTr="00DA450B">
        <w:trPr>
          <w:trHeight w:val="356"/>
        </w:trPr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6B11DE71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78F8BF7" w14:textId="77777777" w:rsidR="00503511" w:rsidRPr="00931E5D" w:rsidRDefault="00503511" w:rsidP="00503511">
            <w:pPr>
              <w:spacing w:after="200"/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энергетические комплексы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обильные фито-комплексы, </w:t>
            </w: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микроклиматом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8F94065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1D284F57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after="20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503511" w:rsidRPr="00931E5D" w14:paraId="10C3786E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5F9E4E36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72B4D26" w14:textId="77777777" w:rsidR="00503511" w:rsidRPr="00931E5D" w:rsidRDefault="00503511" w:rsidP="00503511">
            <w:pPr>
              <w:spacing w:before="100" w:beforeAutospacing="1" w:after="200"/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Светодиодное освещение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333B9B59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технологии»</w:t>
            </w:r>
          </w:p>
        </w:tc>
      </w:tr>
      <w:tr w:rsidR="00503511" w:rsidRPr="00931E5D" w14:paraId="1BB17B29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35EFD84C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D49A843" w14:textId="77777777" w:rsidR="00503511" w:rsidRPr="00931E5D" w:rsidRDefault="00503511" w:rsidP="00503511">
            <w:pPr>
              <w:spacing w:before="100" w:beforeAutospacing="1" w:after="200"/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Системы накопления электрической энергии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DC8E537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технологии»</w:t>
            </w:r>
          </w:p>
          <w:p w14:paraId="3F0E1E69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</w:tc>
      </w:tr>
      <w:tr w:rsidR="00503511" w:rsidRPr="00931E5D" w14:paraId="79B3C15F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02CEA5A5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CB564EF" w14:textId="77777777" w:rsidR="00503511" w:rsidRPr="00931E5D" w:rsidRDefault="00503511" w:rsidP="00503511">
            <w:pPr>
              <w:spacing w:before="100" w:beforeAutospacing="1"/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 и тепла, электродные материалы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5EE154B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after="20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7B53A5D4" w14:textId="77777777" w:rsidTr="00DA450B">
        <w:trPr>
          <w:trHeight w:val="524"/>
        </w:trPr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000E65A2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Композиционные материалы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35D9EBD" w14:textId="77777777" w:rsidR="00503511" w:rsidRPr="00931E5D" w:rsidRDefault="00503511" w:rsidP="00503511">
            <w:pPr>
              <w:spacing w:before="100" w:beforeAutospacing="1" w:after="200"/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Углеродные наноматериалы 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799F9CEA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after="20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технологии»</w:t>
            </w:r>
          </w:p>
        </w:tc>
      </w:tr>
      <w:tr w:rsidR="00503511" w:rsidRPr="00931E5D" w14:paraId="301EC0C0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530DBAB6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0C0CC55" w14:textId="77777777" w:rsidR="00503511" w:rsidRPr="00931E5D" w:rsidRDefault="00503511" w:rsidP="00503511">
            <w:pPr>
              <w:spacing w:before="100" w:beforeAutospacing="1" w:after="200"/>
              <w:ind w:left="3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Древесно-полимерные материалы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0F6BA828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before="240" w:after="20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технологии»</w:t>
            </w:r>
          </w:p>
        </w:tc>
      </w:tr>
      <w:tr w:rsidR="00503511" w:rsidRPr="00931E5D" w14:paraId="0C0CAF8B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26D564C3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3874C9A" w14:textId="77777777" w:rsidR="00503511" w:rsidRPr="00931E5D" w:rsidRDefault="00503511" w:rsidP="00503511">
            <w:pPr>
              <w:spacing w:before="100" w:beforeAutospacing="1"/>
              <w:ind w:left="3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материалы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8929FE3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spacing w:after="200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6B0DA614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5DB7266F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64A6057" w14:textId="77777777" w:rsidR="00503511" w:rsidRDefault="00503511" w:rsidP="00503511">
            <w:pPr>
              <w:spacing w:before="100" w:beforeAutospacing="1"/>
              <w:ind w:left="3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7E5ED8A5" w14:textId="77777777" w:rsidR="00503511" w:rsidRPr="00D77F45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АНО «Центр инновационного развития и сертификации»</w:t>
            </w:r>
          </w:p>
          <w:p w14:paraId="17AA397D" w14:textId="77777777" w:rsidR="00503511" w:rsidRPr="00D77F45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  <w:p w14:paraId="786C3A83" w14:textId="77777777" w:rsidR="00503511" w:rsidRPr="0036231E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5">
              <w:rPr>
                <w:rFonts w:ascii="Times New Roman" w:hAnsi="Times New Roman" w:cs="Times New Roman"/>
                <w:sz w:val="24"/>
                <w:szCs w:val="24"/>
              </w:rPr>
              <w:t>ОАО «Авангард»</w:t>
            </w:r>
          </w:p>
        </w:tc>
      </w:tr>
      <w:tr w:rsidR="00503511" w:rsidRPr="00931E5D" w14:paraId="5383A1ED" w14:textId="77777777" w:rsidTr="00DA450B"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05A93C17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кадры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872E458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7AAEE153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proofErr w:type="spellEnd"/>
          </w:p>
          <w:p w14:paraId="220739CB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0A40F857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7983E20A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4696EC34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7BE7EA85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0B1CDFF7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DC8ACB7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СПбГАПОУ</w:t>
            </w:r>
            <w:proofErr w:type="spellEnd"/>
            <w:r w:rsidRPr="00236B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«Морской технический колледж им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236B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адмирала Д.Н. Сенявина»</w:t>
            </w:r>
          </w:p>
        </w:tc>
      </w:tr>
      <w:tr w:rsidR="00503511" w:rsidRPr="00931E5D" w14:paraId="55F5D4BC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26F06D52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09EA1E0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0B50C55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«Вектор»</w:t>
            </w:r>
          </w:p>
          <w:p w14:paraId="0CA6D965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77EEBA3A" w14:textId="77777777" w:rsidR="00503511" w:rsidRPr="00140813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</w:p>
          <w:p w14:paraId="1C6B284D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СПбГАПОУ «Морской технический колледж им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236B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адмирала Д.Н. Сенявина»</w:t>
            </w:r>
          </w:p>
        </w:tc>
      </w:tr>
      <w:tr w:rsidR="00503511" w:rsidRPr="00931E5D" w14:paraId="0E88DFFD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52EF0411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67BDCDD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научных кадров 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8D4D836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287765DD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«Масштаб»</w:t>
            </w:r>
          </w:p>
          <w:p w14:paraId="078B8563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69D682B1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3405A927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8371881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технических систем обучения, специализированных тренажеров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6738902" w14:textId="795C04F7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54B3F6D0" w14:textId="3DAE655D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3DCE6247" w14:textId="77777777" w:rsidR="00503511" w:rsidRPr="00823B45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  <w:p w14:paraId="17105D43" w14:textId="319D245F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3B2B51EF" w14:textId="77777777" w:rsidTr="00DA450B">
        <w:trPr>
          <w:trHeight w:val="699"/>
        </w:trPr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6560B8B5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A9AF3FC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Выполнение НИР и ОКР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B9B26DA" w14:textId="3A2E5A3A" w:rsidR="00503511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358EEA88" w14:textId="7B90585F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</w:t>
            </w:r>
          </w:p>
          <w:p w14:paraId="46C83108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</w:p>
          <w:p w14:paraId="090DE0A4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Интелтех</w:t>
            </w:r>
            <w:proofErr w:type="spellEnd"/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6FBA28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«НИИ «Вектор»</w:t>
            </w:r>
          </w:p>
          <w:p w14:paraId="7D4594C7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7169870F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"Инновационные технологии»</w:t>
            </w:r>
          </w:p>
          <w:p w14:paraId="786F3286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ЗАО «Завод им. Козицкого»</w:t>
            </w:r>
          </w:p>
          <w:p w14:paraId="5CF2240E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СПбГЭТУ «ЛЭТИ»</w:t>
            </w:r>
          </w:p>
          <w:p w14:paraId="505E2425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469D9155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25DD4751" w14:textId="77777777" w:rsidR="00503511" w:rsidRPr="006753FC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  <w:p w14:paraId="3505B54F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«Институт телекоммуникаций»</w:t>
            </w:r>
          </w:p>
          <w:p w14:paraId="37096B18" w14:textId="77777777" w:rsidR="00503511" w:rsidRPr="00492C2C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«Научный центр прикладной электродинамики»</w:t>
            </w:r>
          </w:p>
          <w:p w14:paraId="7F5E57EC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  <w:p w14:paraId="63498C3D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проблем транспорта им. Н.С. Соломенко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  <w:p w14:paraId="616001A0" w14:textId="1795DD73" w:rsidR="003A2E07" w:rsidRPr="00931E5D" w:rsidRDefault="003A2E07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навигационные системы»</w:t>
            </w:r>
          </w:p>
        </w:tc>
      </w:tr>
      <w:tr w:rsidR="00503511" w:rsidRPr="00931E5D" w14:paraId="761CD3B5" w14:textId="77777777" w:rsidTr="00DA450B">
        <w:trPr>
          <w:trHeight w:val="568"/>
        </w:trPr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07F30C81" w14:textId="77777777" w:rsidR="00503511" w:rsidRPr="00931E5D" w:rsidRDefault="00503511" w:rsidP="005035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123359B4" w14:textId="77777777" w:rsidR="00503511" w:rsidRPr="00154B85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</w:t>
            </w:r>
            <w:r w:rsidRPr="0015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70501A4" w14:textId="77777777" w:rsidR="00503511" w:rsidRPr="00931E5D" w:rsidRDefault="00503511" w:rsidP="00503511">
            <w:pPr>
              <w:pStyle w:val="a3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31A81576" w14:textId="77777777" w:rsidTr="00DA450B"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14:paraId="4AF2AC82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услуги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5AD0C47A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Метрологическое обеспечение 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474C2C8" w14:textId="4E614155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160E6094" w14:textId="34CD564E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«Гранит-Электрон»</w:t>
            </w:r>
          </w:p>
          <w:p w14:paraId="409BC297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3284F6DE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31FF7E96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0B73521C" w14:textId="77777777" w:rsidTr="00DA450B">
        <w:tc>
          <w:tcPr>
            <w:tcW w:w="2266" w:type="dxa"/>
            <w:vMerge/>
            <w:shd w:val="clear" w:color="auto" w:fill="FFFFFF" w:themeFill="background1"/>
            <w:vAlign w:val="center"/>
          </w:tcPr>
          <w:p w14:paraId="184C28F6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CCC17B8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Картографическое обеспечение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607B6BD" w14:textId="7807A5F0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«Институт телекоммуникаций»</w:t>
            </w:r>
          </w:p>
          <w:p w14:paraId="7CB6CA14" w14:textId="338AFE9B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«Морские навигационные системы»</w:t>
            </w:r>
          </w:p>
        </w:tc>
      </w:tr>
      <w:tr w:rsidR="00503511" w:rsidRPr="00931E5D" w14:paraId="4DCFB31D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221C4ED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48CA03F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Технологическая стандартизация и сертификация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1EC7D28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488A536E" w14:textId="77777777" w:rsidR="00503511" w:rsidRPr="000F0FD9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  <w:p w14:paraId="7DAF6C03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F5">
              <w:rPr>
                <w:rFonts w:ascii="Times New Roman" w:hAnsi="Times New Roman" w:cs="Times New Roman"/>
                <w:sz w:val="24"/>
                <w:szCs w:val="24"/>
              </w:rPr>
              <w:t>АНО «Центр инновационного развития и сертификации»</w:t>
            </w:r>
          </w:p>
        </w:tc>
      </w:tr>
      <w:tr w:rsidR="00503511" w:rsidRPr="00931E5D" w14:paraId="6926F725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34173B79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A5165EC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Испытания технических средств навигации и связи, климатического воздействия температуры и влажности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FC00E31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«ЦНИИ «Электроприбор»</w:t>
            </w:r>
          </w:p>
          <w:p w14:paraId="25ED203B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14FA3447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  <w:p w14:paraId="5DB44E26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«Завод «Энергия»</w:t>
            </w:r>
          </w:p>
        </w:tc>
      </w:tr>
      <w:tr w:rsidR="00503511" w:rsidRPr="00931E5D" w14:paraId="0B4D5C4F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16E44380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4DFE3F0B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электронных компонентов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2DC57605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</w:tc>
      </w:tr>
      <w:tr w:rsidR="00503511" w:rsidRPr="00931E5D" w14:paraId="7A55B6AF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31DB08E9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AF18DB0" w14:textId="77777777" w:rsidR="00503511" w:rsidRPr="006A6D1E" w:rsidRDefault="00503511" w:rsidP="0050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лакокрасочных покрытий, полимерных композиционных корпусных материалов, конструкционных материалов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FD577DF" w14:textId="77777777" w:rsidR="00503511" w:rsidRPr="0077737F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  <w:p w14:paraId="1B64852C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</w:tc>
      </w:tr>
      <w:tr w:rsidR="00503511" w:rsidRPr="00931E5D" w14:paraId="17EDE7E1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454E3F46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5DE4941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электроники и микросхем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5ADFF804" w14:textId="5D3AA225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1BAD20E0" w14:textId="50795C8A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«Инновационные технологии»</w:t>
            </w:r>
          </w:p>
          <w:p w14:paraId="5BD2F82E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4787EF80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ЗАО «Завод им. Козицкого»</w:t>
            </w:r>
          </w:p>
          <w:p w14:paraId="44FBE5D4" w14:textId="77777777" w:rsidR="00503511" w:rsidRPr="00492C2C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АО «НПП «Радар ММС»</w:t>
            </w:r>
          </w:p>
          <w:p w14:paraId="0EACD82D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«НПК «Позитрон»</w:t>
            </w:r>
          </w:p>
        </w:tc>
      </w:tr>
      <w:tr w:rsidR="00503511" w:rsidRPr="00931E5D" w14:paraId="625B95DA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1CE558B0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5882963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Инжиниринг, комплексная автоматизация предприятий, </w:t>
            </w: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контроля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73A87F72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«Би </w:t>
            </w:r>
            <w:proofErr w:type="spellStart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Питрон</w:t>
            </w:r>
            <w:proofErr w:type="spellEnd"/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2E395E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</w:tc>
      </w:tr>
      <w:tr w:rsidR="00503511" w:rsidRPr="00931E5D" w14:paraId="67C0BB94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E90A9B4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ECB529B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Литье пластмасс под давлением, формовка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8405367" w14:textId="06CC840B" w:rsidR="00503511" w:rsidRPr="00137D37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192CD3A9" w14:textId="72B6C213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ЗАО «Завод им. Козицкого»</w:t>
            </w:r>
          </w:p>
        </w:tc>
      </w:tr>
      <w:tr w:rsidR="00503511" w:rsidRPr="00931E5D" w14:paraId="781B6434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7E91E04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53165F4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Штамповка, токарные, фрезерные, слесарные работы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0BB3BC6" w14:textId="09F1125E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03212E11" w14:textId="05106339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ЗАО «Завод им. Козицкого»</w:t>
            </w:r>
          </w:p>
          <w:p w14:paraId="2AF0EF5C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«Завод «Энергия»</w:t>
            </w:r>
          </w:p>
        </w:tc>
      </w:tr>
      <w:tr w:rsidR="00503511" w:rsidRPr="00931E5D" w14:paraId="244E3EB8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4DE0102F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27D9A721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Обработка стекла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3ED5E79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</w:tc>
      </w:tr>
      <w:tr w:rsidR="00503511" w:rsidRPr="00931E5D" w14:paraId="254B8DA0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8C8EEDC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F805BD7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Металлообработка 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1BCE92AA" w14:textId="5EDD32BC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7A5032D9" w14:textId="713866D9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  <w:p w14:paraId="71BBB6D3" w14:textId="77777777" w:rsidR="00503511" w:rsidRPr="00AF0CA6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«Завод «Энергия»</w:t>
            </w:r>
          </w:p>
          <w:p w14:paraId="4961B091" w14:textId="77777777" w:rsidR="00503511" w:rsidRPr="0077737F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  <w:p w14:paraId="43BF8484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</w:tc>
      </w:tr>
      <w:tr w:rsidR="00503511" w:rsidRPr="00931E5D" w14:paraId="688AC83B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5E850C83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13DF22E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и конструкций, сварка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CA6B523" w14:textId="527FE70A" w:rsidR="00503511" w:rsidRPr="006B1C86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30809A77" w14:textId="7EB47984" w:rsidR="00503511" w:rsidRPr="00AF0CA6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  <w:p w14:paraId="50B29335" w14:textId="77777777" w:rsidR="00503511" w:rsidRPr="0077737F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«Завод «Энергия»</w:t>
            </w:r>
          </w:p>
          <w:p w14:paraId="6DC63922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«Феррит-Домен»</w:t>
            </w:r>
          </w:p>
        </w:tc>
      </w:tr>
      <w:tr w:rsidR="00503511" w:rsidRPr="00931E5D" w14:paraId="447E8681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2F307B71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1FC6920" w14:textId="77777777" w:rsidR="00503511" w:rsidRPr="008E1F40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синтез,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F9A26E1" w14:textId="2AC35C63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«Северный Пресс»</w:t>
            </w:r>
          </w:p>
          <w:p w14:paraId="7B59F0F9" w14:textId="2D812CA3" w:rsidR="00503511" w:rsidRPr="0036231E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3B4D46A8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44FADB0E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6B279E8" w14:textId="77777777" w:rsidR="00503511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коррозии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67FBA09B" w14:textId="77777777" w:rsidR="00503511" w:rsidRPr="0036231E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tr w:rsidR="00503511" w:rsidRPr="00931E5D" w14:paraId="2746F7F1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1E9C6789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713CB7B3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>Ионная имплантация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160526D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«ЦНИИ «Электрон»</w:t>
            </w:r>
          </w:p>
        </w:tc>
      </w:tr>
      <w:tr w:rsidR="00503511" w:rsidRPr="00931E5D" w14:paraId="21112FC2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68A291F2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3FC5D000" w14:textId="77777777" w:rsidR="00503511" w:rsidRPr="00931E5D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22C956BC" w14:textId="77777777" w:rsidR="00503511" w:rsidRPr="00931E5D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«НИИ «Нептун»</w:t>
            </w:r>
          </w:p>
        </w:tc>
      </w:tr>
      <w:tr w:rsidR="00503511" w:rsidRPr="00931E5D" w14:paraId="64D22FE7" w14:textId="77777777" w:rsidTr="00DA450B">
        <w:tc>
          <w:tcPr>
            <w:tcW w:w="2266" w:type="dxa"/>
            <w:vMerge/>
            <w:shd w:val="clear" w:color="auto" w:fill="FFFFFF" w:themeFill="background1"/>
          </w:tcPr>
          <w:p w14:paraId="2B61E791" w14:textId="77777777" w:rsidR="00503511" w:rsidRPr="00931E5D" w:rsidRDefault="00503511" w:rsidP="005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14:paraId="65FD6118" w14:textId="77777777" w:rsidR="00503511" w:rsidRDefault="00503511" w:rsidP="00503511">
            <w:pPr>
              <w:ind w:left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ЦКП «Состав, структура и свойства конструкционных и функциональных материалов»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14:paraId="4482B122" w14:textId="77777777" w:rsidR="00503511" w:rsidRDefault="00503511" w:rsidP="00503511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1E">
              <w:rPr>
                <w:rFonts w:ascii="Times New Roman" w:hAnsi="Times New Roman" w:cs="Times New Roman"/>
                <w:sz w:val="24"/>
                <w:szCs w:val="24"/>
              </w:rPr>
              <w:t>ФГУП «НИЦ «Курчатовский институт» - ЦНИИ КМ «Прометей»</w:t>
            </w:r>
          </w:p>
        </w:tc>
      </w:tr>
      <w:bookmarkEnd w:id="0"/>
    </w:tbl>
    <w:p w14:paraId="6E84A6DA" w14:textId="77777777" w:rsidR="00B24D98" w:rsidRDefault="00B24D98" w:rsidP="00DA450B"/>
    <w:sectPr w:rsidR="00B24D98" w:rsidSect="00C31EFA">
      <w:headerReference w:type="default" r:id="rId7"/>
      <w:pgSz w:w="11906" w:h="16838"/>
      <w:pgMar w:top="1134" w:right="70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04AA" w14:textId="77777777" w:rsidR="00D70BE2" w:rsidRDefault="00D70BE2" w:rsidP="00C31EFA">
      <w:pPr>
        <w:spacing w:after="0" w:line="240" w:lineRule="auto"/>
      </w:pPr>
      <w:r>
        <w:separator/>
      </w:r>
    </w:p>
  </w:endnote>
  <w:endnote w:type="continuationSeparator" w:id="0">
    <w:p w14:paraId="6AFFEA2E" w14:textId="77777777" w:rsidR="00D70BE2" w:rsidRDefault="00D70BE2" w:rsidP="00C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4972" w14:textId="77777777" w:rsidR="00D70BE2" w:rsidRDefault="00D70BE2" w:rsidP="00C31EFA">
      <w:pPr>
        <w:spacing w:after="0" w:line="240" w:lineRule="auto"/>
      </w:pPr>
      <w:r>
        <w:separator/>
      </w:r>
    </w:p>
  </w:footnote>
  <w:footnote w:type="continuationSeparator" w:id="0">
    <w:p w14:paraId="3EB3879B" w14:textId="77777777" w:rsidR="00D70BE2" w:rsidRDefault="00D70BE2" w:rsidP="00C3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34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2C38C2" w14:textId="77777777" w:rsidR="00C31EFA" w:rsidRPr="00C31EFA" w:rsidRDefault="00C31EFA">
        <w:pPr>
          <w:pStyle w:val="a9"/>
          <w:jc w:val="center"/>
          <w:rPr>
            <w:rFonts w:ascii="Times New Roman" w:hAnsi="Times New Roman" w:cs="Times New Roman"/>
          </w:rPr>
        </w:pPr>
        <w:r w:rsidRPr="00C31EFA">
          <w:rPr>
            <w:rFonts w:ascii="Times New Roman" w:hAnsi="Times New Roman" w:cs="Times New Roman"/>
          </w:rPr>
          <w:fldChar w:fldCharType="begin"/>
        </w:r>
        <w:r w:rsidRPr="00C31EFA">
          <w:rPr>
            <w:rFonts w:ascii="Times New Roman" w:hAnsi="Times New Roman" w:cs="Times New Roman"/>
          </w:rPr>
          <w:instrText>PAGE   \* MERGEFORMAT</w:instrText>
        </w:r>
        <w:r w:rsidRPr="00C31EF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31EFA">
          <w:rPr>
            <w:rFonts w:ascii="Times New Roman" w:hAnsi="Times New Roman" w:cs="Times New Roman"/>
          </w:rPr>
          <w:fldChar w:fldCharType="end"/>
        </w:r>
      </w:p>
    </w:sdtContent>
  </w:sdt>
  <w:p w14:paraId="618A4E81" w14:textId="77777777" w:rsidR="00C31EFA" w:rsidRDefault="00C31E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739"/>
    <w:multiLevelType w:val="hybridMultilevel"/>
    <w:tmpl w:val="078E44C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299F7A10"/>
    <w:multiLevelType w:val="hybridMultilevel"/>
    <w:tmpl w:val="159A301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3287"/>
    <w:multiLevelType w:val="hybridMultilevel"/>
    <w:tmpl w:val="45CA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7DF8"/>
    <w:multiLevelType w:val="hybridMultilevel"/>
    <w:tmpl w:val="ADEC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251"/>
    <w:multiLevelType w:val="hybridMultilevel"/>
    <w:tmpl w:val="FCF8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7BB"/>
    <w:multiLevelType w:val="hybridMultilevel"/>
    <w:tmpl w:val="9A7A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352EB"/>
    <w:multiLevelType w:val="hybridMultilevel"/>
    <w:tmpl w:val="74B0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0B5A"/>
    <w:multiLevelType w:val="hybridMultilevel"/>
    <w:tmpl w:val="40E63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D7"/>
    <w:rsid w:val="000041DA"/>
    <w:rsid w:val="0001266C"/>
    <w:rsid w:val="000236E3"/>
    <w:rsid w:val="000257EF"/>
    <w:rsid w:val="00027BCF"/>
    <w:rsid w:val="00027FE4"/>
    <w:rsid w:val="0004683E"/>
    <w:rsid w:val="00055BF2"/>
    <w:rsid w:val="00060C18"/>
    <w:rsid w:val="0006132E"/>
    <w:rsid w:val="00061E84"/>
    <w:rsid w:val="00072E57"/>
    <w:rsid w:val="000778AD"/>
    <w:rsid w:val="00091518"/>
    <w:rsid w:val="000A0C9B"/>
    <w:rsid w:val="000A24F9"/>
    <w:rsid w:val="000A649F"/>
    <w:rsid w:val="000F0FD9"/>
    <w:rsid w:val="0010107A"/>
    <w:rsid w:val="0010278D"/>
    <w:rsid w:val="00115405"/>
    <w:rsid w:val="00137D37"/>
    <w:rsid w:val="00140813"/>
    <w:rsid w:val="00143310"/>
    <w:rsid w:val="00146B95"/>
    <w:rsid w:val="00154B85"/>
    <w:rsid w:val="00156BA7"/>
    <w:rsid w:val="0017507C"/>
    <w:rsid w:val="00181598"/>
    <w:rsid w:val="001850A8"/>
    <w:rsid w:val="00186C81"/>
    <w:rsid w:val="00196FD7"/>
    <w:rsid w:val="001A1C85"/>
    <w:rsid w:val="001B573E"/>
    <w:rsid w:val="001C6663"/>
    <w:rsid w:val="001C7515"/>
    <w:rsid w:val="001D2E25"/>
    <w:rsid w:val="001F3FF7"/>
    <w:rsid w:val="002020FF"/>
    <w:rsid w:val="00207261"/>
    <w:rsid w:val="00216345"/>
    <w:rsid w:val="00221772"/>
    <w:rsid w:val="00225F06"/>
    <w:rsid w:val="00227698"/>
    <w:rsid w:val="0023361C"/>
    <w:rsid w:val="002363CF"/>
    <w:rsid w:val="0024396C"/>
    <w:rsid w:val="00247AB4"/>
    <w:rsid w:val="00247D06"/>
    <w:rsid w:val="002634DF"/>
    <w:rsid w:val="00277A01"/>
    <w:rsid w:val="0028005B"/>
    <w:rsid w:val="00284D76"/>
    <w:rsid w:val="002B3F54"/>
    <w:rsid w:val="002B4FAF"/>
    <w:rsid w:val="002B54BB"/>
    <w:rsid w:val="002B6E11"/>
    <w:rsid w:val="002C1C31"/>
    <w:rsid w:val="002C2F6D"/>
    <w:rsid w:val="002E1837"/>
    <w:rsid w:val="002E1C6B"/>
    <w:rsid w:val="002E4F0B"/>
    <w:rsid w:val="002E60E1"/>
    <w:rsid w:val="00310A15"/>
    <w:rsid w:val="00341DB9"/>
    <w:rsid w:val="00356C5D"/>
    <w:rsid w:val="003A1B22"/>
    <w:rsid w:val="003A2E07"/>
    <w:rsid w:val="003A54FD"/>
    <w:rsid w:val="003B04D5"/>
    <w:rsid w:val="003C44E8"/>
    <w:rsid w:val="003E09D1"/>
    <w:rsid w:val="003E48AA"/>
    <w:rsid w:val="0043025D"/>
    <w:rsid w:val="00430C84"/>
    <w:rsid w:val="00462707"/>
    <w:rsid w:val="004764D1"/>
    <w:rsid w:val="00492C2C"/>
    <w:rsid w:val="004B0F65"/>
    <w:rsid w:val="004B36B4"/>
    <w:rsid w:val="004C5C6C"/>
    <w:rsid w:val="004C7AB6"/>
    <w:rsid w:val="004E71A1"/>
    <w:rsid w:val="00503511"/>
    <w:rsid w:val="00506C4E"/>
    <w:rsid w:val="00526C4A"/>
    <w:rsid w:val="00535812"/>
    <w:rsid w:val="0053622D"/>
    <w:rsid w:val="00547937"/>
    <w:rsid w:val="00556028"/>
    <w:rsid w:val="005573C3"/>
    <w:rsid w:val="00561EFF"/>
    <w:rsid w:val="005657F5"/>
    <w:rsid w:val="00584DD6"/>
    <w:rsid w:val="005A73E0"/>
    <w:rsid w:val="005B53AA"/>
    <w:rsid w:val="005C5010"/>
    <w:rsid w:val="00621859"/>
    <w:rsid w:val="006270B8"/>
    <w:rsid w:val="00642710"/>
    <w:rsid w:val="00650FE1"/>
    <w:rsid w:val="006753FC"/>
    <w:rsid w:val="006845FA"/>
    <w:rsid w:val="006859D7"/>
    <w:rsid w:val="006A6D1E"/>
    <w:rsid w:val="006B1C86"/>
    <w:rsid w:val="006B1EF6"/>
    <w:rsid w:val="006C1973"/>
    <w:rsid w:val="006C5109"/>
    <w:rsid w:val="006C611A"/>
    <w:rsid w:val="006C7560"/>
    <w:rsid w:val="006E1608"/>
    <w:rsid w:val="006E1656"/>
    <w:rsid w:val="00705970"/>
    <w:rsid w:val="00710F09"/>
    <w:rsid w:val="0071360B"/>
    <w:rsid w:val="00717AD4"/>
    <w:rsid w:val="007204A8"/>
    <w:rsid w:val="00723266"/>
    <w:rsid w:val="0073186F"/>
    <w:rsid w:val="00741E4C"/>
    <w:rsid w:val="007445F8"/>
    <w:rsid w:val="0074700E"/>
    <w:rsid w:val="00774BE9"/>
    <w:rsid w:val="0077737F"/>
    <w:rsid w:val="00794D3B"/>
    <w:rsid w:val="007B1845"/>
    <w:rsid w:val="007B7C8A"/>
    <w:rsid w:val="007C1702"/>
    <w:rsid w:val="007E3840"/>
    <w:rsid w:val="007F26CA"/>
    <w:rsid w:val="007F439F"/>
    <w:rsid w:val="007F7095"/>
    <w:rsid w:val="00811821"/>
    <w:rsid w:val="008172BF"/>
    <w:rsid w:val="00823B45"/>
    <w:rsid w:val="00843423"/>
    <w:rsid w:val="008607F5"/>
    <w:rsid w:val="0086098A"/>
    <w:rsid w:val="00865296"/>
    <w:rsid w:val="0087605F"/>
    <w:rsid w:val="008801AD"/>
    <w:rsid w:val="00897D2D"/>
    <w:rsid w:val="008A0C24"/>
    <w:rsid w:val="008B3773"/>
    <w:rsid w:val="008C7778"/>
    <w:rsid w:val="008D2CFA"/>
    <w:rsid w:val="008E1F40"/>
    <w:rsid w:val="008E641E"/>
    <w:rsid w:val="008F25BD"/>
    <w:rsid w:val="008F7B6E"/>
    <w:rsid w:val="0091258E"/>
    <w:rsid w:val="00912B6E"/>
    <w:rsid w:val="00927F93"/>
    <w:rsid w:val="00931E5D"/>
    <w:rsid w:val="00933E4E"/>
    <w:rsid w:val="00936E9D"/>
    <w:rsid w:val="00944536"/>
    <w:rsid w:val="009543EF"/>
    <w:rsid w:val="00965738"/>
    <w:rsid w:val="00965BA0"/>
    <w:rsid w:val="00970E72"/>
    <w:rsid w:val="00975767"/>
    <w:rsid w:val="009C5EDF"/>
    <w:rsid w:val="009E75CB"/>
    <w:rsid w:val="009F14EE"/>
    <w:rsid w:val="00A10FF0"/>
    <w:rsid w:val="00A26C8A"/>
    <w:rsid w:val="00A36F2D"/>
    <w:rsid w:val="00A52220"/>
    <w:rsid w:val="00A61B0F"/>
    <w:rsid w:val="00A61B7E"/>
    <w:rsid w:val="00A6290E"/>
    <w:rsid w:val="00A63854"/>
    <w:rsid w:val="00A74006"/>
    <w:rsid w:val="00A75748"/>
    <w:rsid w:val="00AA0F92"/>
    <w:rsid w:val="00AA32B8"/>
    <w:rsid w:val="00AD4897"/>
    <w:rsid w:val="00AF0CA6"/>
    <w:rsid w:val="00AF3BC9"/>
    <w:rsid w:val="00AF41CD"/>
    <w:rsid w:val="00AF4770"/>
    <w:rsid w:val="00B02CF3"/>
    <w:rsid w:val="00B04F17"/>
    <w:rsid w:val="00B21309"/>
    <w:rsid w:val="00B24D98"/>
    <w:rsid w:val="00B26DFB"/>
    <w:rsid w:val="00B3081D"/>
    <w:rsid w:val="00B412D6"/>
    <w:rsid w:val="00B459CF"/>
    <w:rsid w:val="00B82680"/>
    <w:rsid w:val="00B9163A"/>
    <w:rsid w:val="00BA59B7"/>
    <w:rsid w:val="00BA6C74"/>
    <w:rsid w:val="00BB5F4F"/>
    <w:rsid w:val="00BC4464"/>
    <w:rsid w:val="00BD07CB"/>
    <w:rsid w:val="00BE1EEE"/>
    <w:rsid w:val="00BF521F"/>
    <w:rsid w:val="00C009AA"/>
    <w:rsid w:val="00C10C9A"/>
    <w:rsid w:val="00C31EFA"/>
    <w:rsid w:val="00C54C87"/>
    <w:rsid w:val="00C56DD3"/>
    <w:rsid w:val="00C71DAF"/>
    <w:rsid w:val="00C72482"/>
    <w:rsid w:val="00C9064D"/>
    <w:rsid w:val="00CB1344"/>
    <w:rsid w:val="00CB7B1B"/>
    <w:rsid w:val="00CC1FE0"/>
    <w:rsid w:val="00CC277E"/>
    <w:rsid w:val="00CC7D70"/>
    <w:rsid w:val="00CD5033"/>
    <w:rsid w:val="00CE381E"/>
    <w:rsid w:val="00CE6EB4"/>
    <w:rsid w:val="00CF47E9"/>
    <w:rsid w:val="00D30F79"/>
    <w:rsid w:val="00D40F00"/>
    <w:rsid w:val="00D442C2"/>
    <w:rsid w:val="00D64556"/>
    <w:rsid w:val="00D6705F"/>
    <w:rsid w:val="00D70BE2"/>
    <w:rsid w:val="00D769F1"/>
    <w:rsid w:val="00D77F45"/>
    <w:rsid w:val="00DA446B"/>
    <w:rsid w:val="00DA450B"/>
    <w:rsid w:val="00DA6D19"/>
    <w:rsid w:val="00DC4215"/>
    <w:rsid w:val="00DD08BF"/>
    <w:rsid w:val="00DE1C30"/>
    <w:rsid w:val="00DE4DDF"/>
    <w:rsid w:val="00DF3105"/>
    <w:rsid w:val="00E036B1"/>
    <w:rsid w:val="00E119B4"/>
    <w:rsid w:val="00E12570"/>
    <w:rsid w:val="00E16959"/>
    <w:rsid w:val="00E175CF"/>
    <w:rsid w:val="00E27C3B"/>
    <w:rsid w:val="00E27EE6"/>
    <w:rsid w:val="00E346A2"/>
    <w:rsid w:val="00E6344E"/>
    <w:rsid w:val="00E66216"/>
    <w:rsid w:val="00E864EF"/>
    <w:rsid w:val="00E8701F"/>
    <w:rsid w:val="00E94EBC"/>
    <w:rsid w:val="00E9561E"/>
    <w:rsid w:val="00EA09AB"/>
    <w:rsid w:val="00EA23B9"/>
    <w:rsid w:val="00EA7097"/>
    <w:rsid w:val="00EB516F"/>
    <w:rsid w:val="00EC287B"/>
    <w:rsid w:val="00ED0859"/>
    <w:rsid w:val="00EE3FE0"/>
    <w:rsid w:val="00EF020E"/>
    <w:rsid w:val="00EF76DF"/>
    <w:rsid w:val="00F16948"/>
    <w:rsid w:val="00F23497"/>
    <w:rsid w:val="00F23CFD"/>
    <w:rsid w:val="00F40B09"/>
    <w:rsid w:val="00F55D9E"/>
    <w:rsid w:val="00F617B3"/>
    <w:rsid w:val="00F76A73"/>
    <w:rsid w:val="00F8386B"/>
    <w:rsid w:val="00F851F0"/>
    <w:rsid w:val="00F863F2"/>
    <w:rsid w:val="00FD4E72"/>
    <w:rsid w:val="00FE3BBD"/>
    <w:rsid w:val="00FF4D6A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603"/>
  <w15:docId w15:val="{4B9D4B83-1C41-4C55-B0C5-78EF5E9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9D7"/>
  </w:style>
  <w:style w:type="paragraph" w:styleId="1">
    <w:name w:val="heading 1"/>
    <w:basedOn w:val="a"/>
    <w:next w:val="a"/>
    <w:link w:val="10"/>
    <w:uiPriority w:val="9"/>
    <w:qFormat/>
    <w:rsid w:val="002E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6859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6859D7"/>
    <w:pPr>
      <w:ind w:left="720"/>
      <w:contextualSpacing/>
    </w:pPr>
  </w:style>
  <w:style w:type="paragraph" w:styleId="a4">
    <w:name w:val="No Spacing"/>
    <w:uiPriority w:val="1"/>
    <w:qFormat/>
    <w:rsid w:val="006859D7"/>
    <w:pPr>
      <w:spacing w:after="0" w:line="240" w:lineRule="auto"/>
    </w:pPr>
  </w:style>
  <w:style w:type="table" w:styleId="a5">
    <w:name w:val="Table Grid"/>
    <w:basedOn w:val="a1"/>
    <w:uiPriority w:val="59"/>
    <w:rsid w:val="0068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740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08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EFA"/>
  </w:style>
  <w:style w:type="paragraph" w:styleId="ab">
    <w:name w:val="footer"/>
    <w:basedOn w:val="a"/>
    <w:link w:val="ac"/>
    <w:uiPriority w:val="99"/>
    <w:unhideWhenUsed/>
    <w:rsid w:val="00C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Куртышева</dc:creator>
  <cp:lastModifiedBy>Мария Куртышева</cp:lastModifiedBy>
  <cp:revision>14</cp:revision>
  <cp:lastPrinted>2021-06-16T09:08:00Z</cp:lastPrinted>
  <dcterms:created xsi:type="dcterms:W3CDTF">2022-03-23T13:46:00Z</dcterms:created>
  <dcterms:modified xsi:type="dcterms:W3CDTF">2022-03-23T14:10:00Z</dcterms:modified>
</cp:coreProperties>
</file>